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04"/>
        <w:tblW w:w="10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1250"/>
        <w:gridCol w:w="1296"/>
        <w:gridCol w:w="2642"/>
        <w:gridCol w:w="1359"/>
        <w:gridCol w:w="1415"/>
      </w:tblGrid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Nazwa i adres kompleksu</w:t>
            </w:r>
          </w:p>
          <w:p w:rsidR="00355187" w:rsidRDefault="00355187" w:rsidP="00355187">
            <w:pPr>
              <w:rPr>
                <w:b/>
                <w:sz w:val="22"/>
              </w:rPr>
            </w:pPr>
          </w:p>
          <w:p w:rsidR="00355187" w:rsidRPr="00355187" w:rsidRDefault="00355187" w:rsidP="00355187">
            <w:pPr>
              <w:rPr>
                <w:b/>
                <w:sz w:val="22"/>
              </w:rPr>
            </w:pPr>
            <w:r w:rsidRPr="00355187">
              <w:rPr>
                <w:b/>
                <w:sz w:val="22"/>
              </w:rPr>
              <w:t xml:space="preserve">23 Wojskowy Szpital Uzdrowiskowo Rehabilitacyjny </w:t>
            </w:r>
          </w:p>
          <w:p w:rsidR="00355187" w:rsidRDefault="00355187" w:rsidP="0035518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55187">
              <w:rPr>
                <w:b/>
                <w:sz w:val="22"/>
              </w:rPr>
              <w:t xml:space="preserve">w Lądku – Zdroju Pawilon I </w:t>
            </w:r>
          </w:p>
          <w:p w:rsidR="00355187" w:rsidRDefault="00355187" w:rsidP="0035518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355187" w:rsidRPr="00D17B74" w:rsidRDefault="00355187" w:rsidP="00355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355187">
              <w:rPr>
                <w:b/>
                <w:sz w:val="22"/>
              </w:rPr>
              <w:t>kompleks wojskowy  nr</w:t>
            </w:r>
            <w:r w:rsidRPr="00355187">
              <w:rPr>
                <w:sz w:val="22"/>
              </w:rPr>
              <w:t xml:space="preserve"> </w:t>
            </w:r>
            <w:r w:rsidRPr="00355187">
              <w:rPr>
                <w:b/>
                <w:sz w:val="22"/>
              </w:rPr>
              <w:t>2901</w:t>
            </w:r>
          </w:p>
        </w:tc>
        <w:tc>
          <w:tcPr>
            <w:tcW w:w="54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Lokalizacja hydrantu: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355187" w:rsidRDefault="00355187" w:rsidP="00355187">
            <w:pPr>
              <w:pStyle w:val="Akapitzlist"/>
              <w:ind w:left="0"/>
              <w:rPr>
                <w:b/>
                <w:szCs w:val="24"/>
              </w:rPr>
            </w:pPr>
            <w:r w:rsidRPr="00355187">
              <w:rPr>
                <w:b/>
                <w:szCs w:val="24"/>
              </w:rPr>
              <w:t>Pawilon I        Piwnica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Producent, typ, data produkcji węża: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Data badania:</w:t>
            </w:r>
            <w:r w:rsidR="0035518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 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355187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24.10.2019r.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Data następnego badania:</w:t>
            </w:r>
          </w:p>
        </w:tc>
      </w:tr>
      <w:tr w:rsidR="00D17B74" w:rsidRPr="00D17B74" w:rsidTr="00355187">
        <w:trPr>
          <w:trHeight w:val="405"/>
        </w:trPr>
        <w:tc>
          <w:tcPr>
            <w:tcW w:w="50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355187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</w:p>
        </w:tc>
      </w:tr>
      <w:tr w:rsidR="00D17B74" w:rsidRPr="00D17B74" w:rsidTr="00355187">
        <w:trPr>
          <w:trHeight w:val="300"/>
        </w:trPr>
        <w:tc>
          <w:tcPr>
            <w:tcW w:w="10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Urządzenie pomiarowe użyte do badania:</w:t>
            </w:r>
          </w:p>
        </w:tc>
      </w:tr>
      <w:tr w:rsidR="00D17B74" w:rsidRPr="00D17B74" w:rsidTr="00355187">
        <w:trPr>
          <w:trHeight w:val="690"/>
        </w:trPr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Producent: ………………………………………………………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Model i typ: ……………………………………………………</w:t>
            </w:r>
            <w:r w:rsidR="00906EA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……….</w:t>
            </w:r>
          </w:p>
        </w:tc>
      </w:tr>
      <w:tr w:rsidR="00D17B74" w:rsidRPr="00D17B74" w:rsidTr="00355187">
        <w:trPr>
          <w:trHeight w:val="690"/>
        </w:trPr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Skala dokładności manometru:…………………………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Nr i data legalizacji manometru: …………………………</w:t>
            </w:r>
            <w:r w:rsidR="00906EA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…..</w:t>
            </w:r>
          </w:p>
        </w:tc>
      </w:tr>
      <w:tr w:rsidR="00D17B74" w:rsidRPr="00D17B74" w:rsidTr="00355187">
        <w:trPr>
          <w:trHeight w:val="360"/>
        </w:trPr>
        <w:tc>
          <w:tcPr>
            <w:tcW w:w="25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Oględziny zewnętrzne: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Stan: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Próba ciśnieniowa przy ciśnieniu ……...</w:t>
            </w:r>
            <w:proofErr w:type="spellStart"/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Mpa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Wynik</w:t>
            </w:r>
          </w:p>
        </w:tc>
      </w:tr>
      <w:tr w:rsidR="00D17B74" w:rsidRPr="00D17B74" w:rsidTr="00355187">
        <w:trPr>
          <w:trHeight w:val="360"/>
        </w:trPr>
        <w:tc>
          <w:tcPr>
            <w:tcW w:w="2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Pozytywny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Negatywny</w:t>
            </w:r>
          </w:p>
        </w:tc>
      </w:tr>
      <w:tr w:rsidR="00D17B74" w:rsidRPr="00D17B74" w:rsidTr="00355187">
        <w:trPr>
          <w:trHeight w:val="360"/>
        </w:trPr>
        <w:tc>
          <w:tcPr>
            <w:tcW w:w="2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Pozytywny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Negatywny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Szczelność węża: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17B74" w:rsidRPr="00D17B74" w:rsidTr="00355187">
        <w:trPr>
          <w:trHeight w:val="360"/>
        </w:trPr>
        <w:tc>
          <w:tcPr>
            <w:tcW w:w="25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D17B74" w:rsidRPr="00D17B74" w:rsidTr="00355187">
        <w:trPr>
          <w:trHeight w:val="43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Taśma wężowa: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Opis uszkodzeń:</w:t>
            </w:r>
          </w:p>
        </w:tc>
      </w:tr>
      <w:tr w:rsidR="00D17B74" w:rsidRPr="00D17B74" w:rsidTr="00355187">
        <w:trPr>
          <w:trHeight w:val="43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Wykładzina: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Łączniki: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Uszczelki: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Taśmowanie: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505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Opis uszkodzeń: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50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</w:t>
            </w:r>
            <w:r w:rsidR="00906EA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50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</w:t>
            </w:r>
            <w:r w:rsidR="00906EA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50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</w:t>
            </w:r>
            <w:r w:rsidR="00906EA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435"/>
        </w:trPr>
        <w:tc>
          <w:tcPr>
            <w:tcW w:w="5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…………………………………………………………………………………….</w:t>
            </w:r>
          </w:p>
        </w:tc>
        <w:tc>
          <w:tcPr>
            <w:tcW w:w="5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D17B74" w:rsidRPr="00D17B74" w:rsidTr="00355187">
        <w:trPr>
          <w:trHeight w:val="1395"/>
        </w:trPr>
        <w:tc>
          <w:tcPr>
            <w:tcW w:w="10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 podstawie wykonanych oględzin zewnętrznych i próbie ciśnieniowej stwierdzam, że badany wąż hydrantowy odpowiada/nie odpowiada* wymaganiom określonym w PN-EN 671-3 wobec czego podlega/nie podlega* konieczności wymiany</w:t>
            </w: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D17B74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 xml:space="preserve">  * niepotrzebne skreślić                                                                                                </w:t>
            </w: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Data wymiany węża ........................................</w:t>
            </w:r>
          </w:p>
        </w:tc>
      </w:tr>
      <w:tr w:rsidR="00D17B74" w:rsidRPr="00D17B74" w:rsidTr="00355187">
        <w:trPr>
          <w:trHeight w:val="360"/>
        </w:trPr>
        <w:tc>
          <w:tcPr>
            <w:tcW w:w="2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Miejscowość i data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Pieczęć firmowa</w:t>
            </w:r>
          </w:p>
        </w:tc>
        <w:tc>
          <w:tcPr>
            <w:tcW w:w="541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B74" w:rsidRPr="00D17B74" w:rsidRDefault="00D17B74" w:rsidP="00FA7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17B74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Pieczęć imienna i podpis konserwatora</w:t>
            </w:r>
          </w:p>
        </w:tc>
      </w:tr>
      <w:tr w:rsidR="00D17B74" w:rsidRPr="00D17B74" w:rsidTr="00355187">
        <w:trPr>
          <w:trHeight w:val="570"/>
        </w:trPr>
        <w:tc>
          <w:tcPr>
            <w:tcW w:w="2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541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B74" w:rsidRPr="00D17B74" w:rsidRDefault="00D17B74" w:rsidP="00FA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</w:tbl>
    <w:p w:rsidR="00326C04" w:rsidRPr="00326C04" w:rsidRDefault="00326C04" w:rsidP="00F11905">
      <w:pPr>
        <w:spacing w:after="0"/>
        <w:jc w:val="center"/>
      </w:pPr>
    </w:p>
    <w:p w:rsidR="00A74E62" w:rsidRPr="007815B8" w:rsidRDefault="00355187" w:rsidP="00326C04">
      <w:pPr>
        <w:spacing w:after="0"/>
        <w:jc w:val="center"/>
      </w:pPr>
      <w:r>
        <w:rPr>
          <w:b/>
        </w:rPr>
        <w:t>Świadectwo badania węż</w:t>
      </w:r>
      <w:r w:rsidR="00FA7E3B" w:rsidRPr="00FA7E3B">
        <w:rPr>
          <w:b/>
        </w:rPr>
        <w:t>a hydrantowego</w:t>
      </w:r>
      <w:r w:rsidR="007815B8">
        <w:rPr>
          <w:b/>
        </w:rPr>
        <w:t xml:space="preserve">                                </w:t>
      </w:r>
      <w:r w:rsidR="007815B8" w:rsidRPr="007815B8">
        <w:t>załącznik 4a</w:t>
      </w:r>
      <w:bookmarkStart w:id="0" w:name="_GoBack"/>
      <w:bookmarkEnd w:id="0"/>
    </w:p>
    <w:sectPr w:rsidR="00A74E62" w:rsidRPr="007815B8" w:rsidSect="00D17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2A"/>
    <w:rsid w:val="001A5FDF"/>
    <w:rsid w:val="00326C04"/>
    <w:rsid w:val="00355187"/>
    <w:rsid w:val="007815B8"/>
    <w:rsid w:val="00906EA4"/>
    <w:rsid w:val="0098442A"/>
    <w:rsid w:val="00A74E62"/>
    <w:rsid w:val="00C730C1"/>
    <w:rsid w:val="00D17B74"/>
    <w:rsid w:val="00F11905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B6FF-78F0-4A49-AB93-B708CDAD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Kałamajska Agnieszka</dc:creator>
  <cp:keywords/>
  <dc:description/>
  <cp:lastModifiedBy>przewodniczacy-rm</cp:lastModifiedBy>
  <cp:revision>3</cp:revision>
  <dcterms:created xsi:type="dcterms:W3CDTF">2020-12-16T08:45:00Z</dcterms:created>
  <dcterms:modified xsi:type="dcterms:W3CDTF">2025-06-16T06:59:00Z</dcterms:modified>
</cp:coreProperties>
</file>