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6FD9BCA2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53039">
        <w:rPr>
          <w:rFonts w:ascii="Arial" w:hAnsi="Arial" w:cs="Arial"/>
          <w:color w:val="000000"/>
          <w:sz w:val="22"/>
          <w:szCs w:val="22"/>
        </w:rPr>
        <w:t>17</w:t>
      </w:r>
      <w:r w:rsidR="0030100D">
        <w:rPr>
          <w:rFonts w:ascii="Arial" w:hAnsi="Arial" w:cs="Arial"/>
          <w:color w:val="000000"/>
          <w:sz w:val="22"/>
          <w:szCs w:val="22"/>
        </w:rPr>
        <w:t>.11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6224DE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507C7F9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1B5AD8AD" w14:textId="77777777" w:rsidR="00944CCB" w:rsidRDefault="00944CCB" w:rsidP="00107A2E">
      <w:pPr>
        <w:rPr>
          <w:rFonts w:ascii="Arial" w:hAnsi="Arial" w:cs="Arial"/>
          <w:i/>
          <w:color w:val="000000"/>
          <w:sz w:val="22"/>
          <w:szCs w:val="22"/>
        </w:rPr>
      </w:pPr>
    </w:p>
    <w:p w14:paraId="15A990B7" w14:textId="77777777" w:rsidR="00CC51AD" w:rsidRDefault="00CC51AD" w:rsidP="00CC51AD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B50F04">
        <w:rPr>
          <w:rFonts w:ascii="Arial" w:hAnsi="Arial" w:cs="Arial"/>
          <w:i/>
          <w:color w:val="000000"/>
        </w:rPr>
        <w:t>Dotyczy:</w:t>
      </w:r>
      <w:r w:rsidRPr="00B50F04">
        <w:rPr>
          <w:rFonts w:ascii="Arial" w:hAnsi="Arial" w:cs="Arial"/>
          <w:color w:val="000000"/>
        </w:rPr>
        <w:t xml:space="preserve"> postępowania o udzielenie zamówienia publicznego na usługi </w:t>
      </w:r>
      <w:r w:rsidRPr="00B50F04">
        <w:rPr>
          <w:rFonts w:ascii="Tahoma" w:hAnsi="Tahoma" w:cs="Tahoma"/>
          <w:color w:val="000000"/>
        </w:rPr>
        <w:t>﻿</w:t>
      </w:r>
      <w:r w:rsidRPr="00B50F04">
        <w:rPr>
          <w:rFonts w:ascii="Arial" w:hAnsi="Arial" w:cs="Arial"/>
          <w:b/>
          <w:color w:val="000000"/>
        </w:rPr>
        <w:t>„</w:t>
      </w:r>
      <w:r w:rsidRPr="00B50F04">
        <w:rPr>
          <w:rFonts w:ascii="Tahoma" w:hAnsi="Tahoma" w:cs="Tahoma"/>
          <w:color w:val="000000"/>
        </w:rPr>
        <w:t>﻿</w:t>
      </w:r>
      <w:r w:rsidRPr="00B50F04">
        <w:rPr>
          <w:rFonts w:ascii="Arial" w:hAnsi="Arial" w:cs="Arial"/>
          <w:b/>
          <w:color w:val="000000"/>
        </w:rPr>
        <w:t xml:space="preserve">Usługi w zakresie </w:t>
      </w:r>
      <w:r w:rsidRPr="00B50F04">
        <w:rPr>
          <w:rFonts w:ascii="Arial" w:hAnsi="Arial" w:cs="Arial"/>
          <w:b/>
          <w:color w:val="000000"/>
          <w:highlight w:val="white"/>
        </w:rPr>
        <w:t xml:space="preserve">wycinania drzew </w:t>
      </w:r>
      <w:r w:rsidRPr="00B50F04">
        <w:rPr>
          <w:rFonts w:ascii="Arial" w:hAnsi="Arial" w:cs="Arial"/>
          <w:b/>
          <w:color w:val="000000"/>
        </w:rPr>
        <w:t xml:space="preserve">na terenie 23 </w:t>
      </w:r>
      <w:proofErr w:type="spellStart"/>
      <w:r w:rsidRPr="00B50F04">
        <w:rPr>
          <w:rFonts w:ascii="Arial" w:hAnsi="Arial" w:cs="Arial"/>
          <w:b/>
          <w:color w:val="000000"/>
        </w:rPr>
        <w:t>WSzUR</w:t>
      </w:r>
      <w:proofErr w:type="spellEnd"/>
      <w:r w:rsidRPr="00B50F04">
        <w:rPr>
          <w:rFonts w:ascii="Arial" w:hAnsi="Arial" w:cs="Arial"/>
          <w:b/>
          <w:color w:val="000000"/>
        </w:rPr>
        <w:t xml:space="preserve"> Sp ZOZ w Lądku Zdroju</w:t>
      </w:r>
      <w:r w:rsidRPr="00B50F04">
        <w:rPr>
          <w:rFonts w:ascii="Arial" w:hAnsi="Arial" w:cs="Arial"/>
          <w:b/>
        </w:rPr>
        <w:t xml:space="preserve">” </w:t>
      </w:r>
    </w:p>
    <w:p w14:paraId="2521828A" w14:textId="77777777" w:rsidR="00CC51AD" w:rsidRPr="00B50F04" w:rsidRDefault="00CC51AD" w:rsidP="00CC51AD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 w:rsidRPr="00B50F04">
        <w:rPr>
          <w:rFonts w:ascii="Arial" w:hAnsi="Arial" w:cs="Arial"/>
        </w:rPr>
        <w:t>Numer sprawy:</w:t>
      </w:r>
      <w:r w:rsidRPr="00B50F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30</w:t>
      </w:r>
      <w:r w:rsidRPr="00B50F04">
        <w:rPr>
          <w:rFonts w:ascii="Arial" w:hAnsi="Arial" w:cs="Arial"/>
          <w:b/>
        </w:rPr>
        <w:t xml:space="preserve"> </w:t>
      </w:r>
      <w:r w:rsidRPr="00B50F04">
        <w:rPr>
          <w:rFonts w:ascii="Arial" w:hAnsi="Arial" w:cs="Arial"/>
          <w:b/>
          <w:highlight w:val="white"/>
        </w:rPr>
        <w:t>/</w:t>
      </w:r>
      <w:proofErr w:type="spellStart"/>
      <w:r w:rsidRPr="00B50F04">
        <w:rPr>
          <w:rFonts w:ascii="Arial" w:hAnsi="Arial" w:cs="Arial"/>
          <w:b/>
          <w:highlight w:val="white"/>
        </w:rPr>
        <w:t>Pn</w:t>
      </w:r>
      <w:proofErr w:type="spellEnd"/>
      <w:r w:rsidRPr="00B50F04">
        <w:rPr>
          <w:rFonts w:ascii="Arial" w:hAnsi="Arial" w:cs="Arial"/>
          <w:b/>
          <w:highlight w:val="white"/>
        </w:rPr>
        <w:t xml:space="preserve"> p-zaU/ 21</w:t>
      </w:r>
      <w:r w:rsidRPr="00B50F04">
        <w:rPr>
          <w:rFonts w:ascii="Arial" w:hAnsi="Arial" w:cs="Arial"/>
          <w:b/>
        </w:rPr>
        <w:t xml:space="preserve"> </w:t>
      </w:r>
      <w:r w:rsidRPr="00B50F04">
        <w:rPr>
          <w:rFonts w:ascii="Arial" w:hAnsi="Arial" w:cs="Arial"/>
          <w:b/>
          <w:color w:val="000000"/>
        </w:rPr>
        <w:t xml:space="preserve">. </w:t>
      </w:r>
      <w:r w:rsidRPr="00B50F04">
        <w:rPr>
          <w:rFonts w:ascii="Arial" w:hAnsi="Arial" w:cs="Arial"/>
          <w:b/>
          <w:highlight w:val="white"/>
        </w:rPr>
        <w:t xml:space="preserve"> </w:t>
      </w:r>
    </w:p>
    <w:p w14:paraId="3B4C5E8E" w14:textId="77777777" w:rsidR="005A1133" w:rsidRDefault="005A1133" w:rsidP="005A11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0ABB31E" w14:textId="77777777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0A7AB626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50DB116E" w:rsidR="00082B7E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A9CC10" w14:textId="01AC68F2" w:rsidR="005C322B" w:rsidRDefault="007B3EC2" w:rsidP="005C32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17756DF5" w14:textId="4F13DC63" w:rsidR="00CC51AD" w:rsidRPr="00ED47FF" w:rsidRDefault="00780797" w:rsidP="00CC51AD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CC51A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wew.411 </w:t>
      </w:r>
      <w:r w:rsidR="00CC51A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CC51AD" w:rsidRPr="00ED47FF">
        <w:rPr>
          <w:rFonts w:ascii="Arial" w:hAnsi="Arial" w:cs="Arial"/>
          <w:b/>
          <w:iCs/>
          <w:sz w:val="22"/>
          <w:szCs w:val="22"/>
        </w:rPr>
        <w:t xml:space="preserve">Sprzedaż – Usługi Szymon Fil                                                                                                                                                                  </w:t>
      </w:r>
    </w:p>
    <w:p w14:paraId="28523556" w14:textId="77777777" w:rsidR="00153039" w:rsidRDefault="00CC51AD" w:rsidP="00AD5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47FF">
        <w:rPr>
          <w:rFonts w:ascii="Arial" w:hAnsi="Arial" w:cs="Arial"/>
          <w:iCs/>
          <w:sz w:val="22"/>
          <w:szCs w:val="22"/>
        </w:rPr>
        <w:t xml:space="preserve">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D47FF">
        <w:rPr>
          <w:rFonts w:ascii="Arial" w:hAnsi="Arial" w:cs="Arial"/>
          <w:iCs/>
          <w:sz w:val="22"/>
          <w:szCs w:val="22"/>
        </w:rPr>
        <w:t xml:space="preserve">                          -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</w:t>
      </w:r>
      <w:r w:rsidRPr="00ED47F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Zdrój, </w:t>
      </w:r>
      <w:r w:rsidR="00787B8D">
        <w:rPr>
          <w:rFonts w:ascii="Arial" w:hAnsi="Arial" w:cs="Arial"/>
          <w:b/>
          <w:iCs/>
          <w:color w:val="000000"/>
          <w:sz w:val="22"/>
          <w:szCs w:val="22"/>
        </w:rPr>
        <w:t>Radochów 10A</w:t>
      </w:r>
      <w:r w:rsidR="00AD5D7F">
        <w:rPr>
          <w:rFonts w:ascii="Arial" w:hAnsi="Arial" w:cs="Arial"/>
          <w:b/>
          <w:iCs/>
          <w:color w:val="000000"/>
          <w:sz w:val="22"/>
          <w:szCs w:val="22"/>
        </w:rPr>
        <w:t xml:space="preserve">, email: </w:t>
      </w:r>
      <w:hyperlink r:id="rId7" w:history="1">
        <w:r w:rsidR="00BE5EC2" w:rsidRPr="00697270">
          <w:rPr>
            <w:rStyle w:val="Hipercze"/>
            <w:rFonts w:ascii="Arial" w:hAnsi="Arial" w:cs="Arial"/>
            <w:b/>
            <w:iCs/>
            <w:sz w:val="22"/>
            <w:szCs w:val="22"/>
          </w:rPr>
          <w:t>szymon.fil@wp.pl</w:t>
        </w:r>
      </w:hyperlink>
      <w:r w:rsidR="00BE5EC2">
        <w:rPr>
          <w:rFonts w:ascii="Arial" w:hAnsi="Arial" w:cs="Arial"/>
          <w:b/>
          <w:iCs/>
          <w:color w:val="000000"/>
          <w:sz w:val="22"/>
          <w:szCs w:val="22"/>
        </w:rPr>
        <w:t xml:space="preserve"> .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153039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57A09157" w14:textId="7CCEA3D1" w:rsidR="0054224B" w:rsidRDefault="00153039" w:rsidP="00AD5D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CC51AD"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="00CC51AD"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CC51AD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CC51AD">
        <w:rPr>
          <w:rFonts w:ascii="Arial" w:hAnsi="Arial" w:cs="Arial"/>
          <w:b/>
          <w:color w:val="000000"/>
          <w:sz w:val="22"/>
          <w:szCs w:val="22"/>
          <w:highlight w:val="white"/>
        </w:rPr>
        <w:t>13.716,00 z</w:t>
      </w:r>
      <w:r w:rsidR="00CC51AD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ł,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CFA2130" w14:textId="77777777" w:rsidR="00AD5D7F" w:rsidRDefault="00AD5D7F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D3E296" w14:textId="5DFF0F48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F312303" w14:textId="77777777" w:rsidR="00164E80" w:rsidRPr="001E0FE7" w:rsidRDefault="00164E80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A5AB8" w14:textId="3D4C7AD6" w:rsidR="00F86526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86526">
        <w:rPr>
          <w:rFonts w:ascii="Arial" w:hAnsi="Arial" w:cs="Arial"/>
          <w:sz w:val="22"/>
          <w:szCs w:val="22"/>
          <w:highlight w:val="white"/>
        </w:rPr>
        <w:t xml:space="preserve">poniżej wskazaną </w:t>
      </w:r>
      <w:r w:rsidR="00107A2E">
        <w:rPr>
          <w:rFonts w:ascii="Arial" w:hAnsi="Arial" w:cs="Arial"/>
          <w:sz w:val="22"/>
          <w:szCs w:val="22"/>
          <w:highlight w:val="white"/>
        </w:rPr>
        <w:t>ofert</w:t>
      </w:r>
      <w:r w:rsidR="00F86526">
        <w:rPr>
          <w:rFonts w:ascii="Arial" w:hAnsi="Arial" w:cs="Arial"/>
          <w:sz w:val="22"/>
          <w:szCs w:val="22"/>
          <w:highlight w:val="white"/>
        </w:rPr>
        <w:t>ę:</w:t>
      </w:r>
    </w:p>
    <w:p w14:paraId="166CCEAA" w14:textId="77777777" w:rsidR="00E9236B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1C77793" w14:textId="77777777" w:rsidR="00CC51AD" w:rsidRPr="005509BD" w:rsidRDefault="00CC51AD" w:rsidP="00CC51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wew.414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Elitelas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Sp. z o.o.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38F28B1" w14:textId="0D8B7E46" w:rsidR="00E9236B" w:rsidRPr="00CC51AD" w:rsidRDefault="00CC51AD" w:rsidP="00CC51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 w:rsidRPr="00ED47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39-450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Baranów Sandomierski, Durdy 141, email: </w:t>
      </w:r>
      <w:hyperlink r:id="rId8" w:history="1">
        <w:r w:rsidRPr="003D7815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biuiro@elitelas.pl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30.945,24 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, </w:t>
      </w:r>
      <w:r w:rsidR="00E9236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E9236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44</w:t>
      </w:r>
      <w:r w:rsidR="008B1FE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9236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="00E9236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618D452" w14:textId="77777777" w:rsidR="00E9236B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853F6E5" w14:textId="406AD11F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3137EA8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71E67BFA" w:rsidR="00DF6BA8" w:rsidRDefault="003D3278" w:rsidP="00E659C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1681A317" w14:textId="77777777" w:rsidR="008B1FEF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8B1FE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</w:t>
      </w:r>
    </w:p>
    <w:p w14:paraId="777389AE" w14:textId="77777777" w:rsidR="00E659C9" w:rsidRDefault="008B1FEF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</w:p>
    <w:p w14:paraId="3E203155" w14:textId="5907BC01" w:rsidR="006B5E88" w:rsidRDefault="00E659C9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E659C9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153039">
        <w:rPr>
          <w:rFonts w:ascii="Arial" w:hAnsi="Arial" w:cs="Arial"/>
          <w:b/>
          <w:color w:val="000000"/>
          <w:u w:val="single"/>
        </w:rPr>
        <w:t>23.</w:t>
      </w:r>
      <w:r w:rsidR="00780797">
        <w:rPr>
          <w:rFonts w:ascii="Arial" w:hAnsi="Arial" w:cs="Arial"/>
          <w:b/>
          <w:color w:val="000000"/>
          <w:u w:val="single"/>
        </w:rPr>
        <w:t>1</w:t>
      </w:r>
      <w:r w:rsidR="008B1FEF">
        <w:rPr>
          <w:rFonts w:ascii="Arial" w:hAnsi="Arial" w:cs="Arial"/>
          <w:b/>
          <w:color w:val="000000"/>
          <w:u w:val="single"/>
        </w:rPr>
        <w:t>1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8B0938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4B30FC85" w14:textId="77777777" w:rsidR="00AD5D7F" w:rsidRDefault="00AD5D7F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12AB282D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1D7D3671" w14:textId="77777777" w:rsidR="00427AA1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B5B29E7" w14:textId="1364FF04" w:rsidR="006D72D0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4B71C912" w14:textId="77777777" w:rsidR="00AD5D7F" w:rsidRDefault="006D72D0" w:rsidP="00AD5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  <w:r w:rsidR="00AD5D7F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AD5D7F">
        <w:rPr>
          <w:rFonts w:ascii="Arial" w:hAnsi="Arial" w:cs="Arial"/>
          <w:color w:val="000000"/>
        </w:rPr>
        <w:t>DYREKTOR</w:t>
      </w:r>
    </w:p>
    <w:p w14:paraId="673B9353" w14:textId="77777777" w:rsidR="00AD5D7F" w:rsidRDefault="00AD5D7F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36293D1D" w14:textId="77777777" w:rsidR="00153039" w:rsidRDefault="00153039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AECD5E4" w14:textId="1E6F7D5E" w:rsidR="005320BC" w:rsidRPr="003140E3" w:rsidRDefault="005C322B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A12A6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97022" w:rsidRPr="00B124BF">
        <w:rPr>
          <w:rFonts w:ascii="Arial" w:hAnsi="Arial" w:cs="Arial"/>
          <w:sz w:val="22"/>
          <w:szCs w:val="22"/>
        </w:rPr>
        <w:t>Do wiadomości:</w:t>
      </w:r>
    </w:p>
    <w:p w14:paraId="2965D152" w14:textId="1A07C396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 xml:space="preserve">y </w:t>
      </w:r>
      <w:r w:rsidR="005320BC">
        <w:rPr>
          <w:rFonts w:ascii="Arial" w:hAnsi="Arial" w:cs="Arial"/>
          <w:sz w:val="22"/>
          <w:szCs w:val="22"/>
        </w:rPr>
        <w:t xml:space="preserve"> – email</w:t>
      </w:r>
      <w:r w:rsidR="007005D5">
        <w:rPr>
          <w:rFonts w:ascii="Arial" w:hAnsi="Arial" w:cs="Arial"/>
          <w:sz w:val="22"/>
          <w:szCs w:val="22"/>
        </w:rPr>
        <w:t>.</w:t>
      </w:r>
      <w:r w:rsidR="00780797">
        <w:rPr>
          <w:rFonts w:ascii="Arial" w:hAnsi="Arial" w:cs="Arial"/>
          <w:sz w:val="22"/>
          <w:szCs w:val="22"/>
        </w:rPr>
        <w:t xml:space="preserve"> </w:t>
      </w:r>
    </w:p>
    <w:p w14:paraId="5D789534" w14:textId="6CA181BC" w:rsidR="006B5E88" w:rsidRPr="006B5E88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6142310D" w:rsidR="006B5E88" w:rsidRPr="006B5E88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 xml:space="preserve">2612    </w:t>
      </w:r>
    </w:p>
    <w:p w14:paraId="7696CFB4" w14:textId="77777777" w:rsidR="00AD5D7F" w:rsidRDefault="00AD5D7F" w:rsidP="006B5E88">
      <w:pPr>
        <w:rPr>
          <w:rFonts w:ascii="Arial" w:hAnsi="Arial" w:cs="Arial"/>
          <w:sz w:val="22"/>
          <w:szCs w:val="22"/>
        </w:rPr>
      </w:pPr>
    </w:p>
    <w:p w14:paraId="46EDE23C" w14:textId="24980223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10"/>
      <w:footerReference w:type="default" r:id="rId11"/>
      <w:footerReference w:type="first" r:id="rId12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C09A" w14:textId="77777777" w:rsidR="00820D18" w:rsidRDefault="00820D18">
      <w:r>
        <w:separator/>
      </w:r>
    </w:p>
  </w:endnote>
  <w:endnote w:type="continuationSeparator" w:id="0">
    <w:p w14:paraId="32792F5E" w14:textId="77777777" w:rsidR="00820D18" w:rsidRDefault="0082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DF6E" w14:textId="77777777" w:rsidR="00820D18" w:rsidRDefault="00820D18">
      <w:r>
        <w:separator/>
      </w:r>
    </w:p>
  </w:footnote>
  <w:footnote w:type="continuationSeparator" w:id="0">
    <w:p w14:paraId="79B8E6EE" w14:textId="77777777" w:rsidR="00820D18" w:rsidRDefault="0082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F06B8"/>
    <w:rsid w:val="003F2E5A"/>
    <w:rsid w:val="003F5537"/>
    <w:rsid w:val="003F6465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662C"/>
    <w:rsid w:val="005B7C75"/>
    <w:rsid w:val="005C235E"/>
    <w:rsid w:val="005C322B"/>
    <w:rsid w:val="005C3636"/>
    <w:rsid w:val="005C5436"/>
    <w:rsid w:val="005C6574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5E6D"/>
    <w:rsid w:val="00A976DB"/>
    <w:rsid w:val="00AA1756"/>
    <w:rsid w:val="00AA1A01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40DFE"/>
    <w:rsid w:val="00D4318E"/>
    <w:rsid w:val="00D43369"/>
    <w:rsid w:val="00D466F3"/>
    <w:rsid w:val="00D51518"/>
    <w:rsid w:val="00D52E09"/>
    <w:rsid w:val="00D54A7E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81988"/>
    <w:rsid w:val="00F83AD0"/>
    <w:rsid w:val="00F85CD8"/>
    <w:rsid w:val="00F86526"/>
    <w:rsid w:val="00F866B0"/>
    <w:rsid w:val="00F87D0B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iro@elitela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ymon.fil@wp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24</cp:revision>
  <cp:lastPrinted>2021-11-17T10:09:00Z</cp:lastPrinted>
  <dcterms:created xsi:type="dcterms:W3CDTF">2021-08-02T11:44:00Z</dcterms:created>
  <dcterms:modified xsi:type="dcterms:W3CDTF">2021-11-17T10:09:00Z</dcterms:modified>
</cp:coreProperties>
</file>