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A152E8" w14:textId="1B1CC9D0" w:rsidR="005269F4" w:rsidRPr="00087B0A" w:rsidRDefault="00626CD5" w:rsidP="00087B0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CB6A1F">
        <w:rPr>
          <w:rFonts w:ascii="Arial" w:hAnsi="Arial" w:cs="Arial"/>
          <w:color w:val="000000"/>
          <w:sz w:val="22"/>
          <w:szCs w:val="22"/>
        </w:rPr>
        <w:t>2</w:t>
      </w:r>
      <w:r w:rsidR="00DA12A6">
        <w:rPr>
          <w:rFonts w:ascii="Arial" w:hAnsi="Arial" w:cs="Arial"/>
          <w:color w:val="000000"/>
          <w:sz w:val="22"/>
          <w:szCs w:val="22"/>
        </w:rPr>
        <w:t>2</w:t>
      </w:r>
      <w:r w:rsidR="000E6100">
        <w:rPr>
          <w:rFonts w:ascii="Arial" w:hAnsi="Arial" w:cs="Arial"/>
          <w:color w:val="000000"/>
          <w:sz w:val="22"/>
          <w:szCs w:val="22"/>
        </w:rPr>
        <w:t>.</w:t>
      </w:r>
      <w:r w:rsidR="00250DD4">
        <w:rPr>
          <w:rFonts w:ascii="Arial" w:hAnsi="Arial" w:cs="Arial"/>
          <w:color w:val="000000"/>
          <w:sz w:val="22"/>
          <w:szCs w:val="22"/>
        </w:rPr>
        <w:t>0</w:t>
      </w:r>
      <w:r w:rsidR="00B93C44">
        <w:rPr>
          <w:rFonts w:ascii="Arial" w:hAnsi="Arial" w:cs="Arial"/>
          <w:color w:val="000000"/>
          <w:sz w:val="22"/>
          <w:szCs w:val="22"/>
        </w:rPr>
        <w:t>2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56AE7219" w14:textId="77777777" w:rsidR="007B7BDD" w:rsidRDefault="007B7BDD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30CA29B2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13F61AC3" w14:textId="77777777" w:rsidR="00CB6A1F" w:rsidRDefault="00CB6A1F" w:rsidP="00CB6A1F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654B46">
        <w:rPr>
          <w:rFonts w:ascii="Arial" w:hAnsi="Arial" w:cs="Arial"/>
          <w:b/>
        </w:rPr>
        <w:t xml:space="preserve">„Usługę oględzin i konserwacji stacji redukcyjnej gazu, usługę rocznej kontroli instalacji i urządzeń gazowych oraz wymiany elementów detekcji gazów” </w:t>
      </w:r>
      <w:r w:rsidRPr="00654B46">
        <w:rPr>
          <w:rFonts w:ascii="Tahoma" w:hAnsi="Tahoma" w:cs="Tahoma"/>
        </w:rPr>
        <w:t>﻿﻿﻿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04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C253CF" w14:textId="77777777" w:rsidR="00250DD4" w:rsidRPr="00250DD4" w:rsidRDefault="00250DD4" w:rsidP="00BE1C11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4DA9B47F" w14:textId="074A2587" w:rsidR="008368B0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>art.</w:t>
      </w:r>
      <w:r w:rsidR="00250DD4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701271">
        <w:rPr>
          <w:rFonts w:ascii="Arial" w:hAnsi="Arial" w:cs="Arial"/>
          <w:color w:val="000000"/>
          <w:sz w:val="22"/>
          <w:szCs w:val="22"/>
        </w:rPr>
        <w:t>)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 xml:space="preserve">2019 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>przekazuje informacje</w:t>
      </w:r>
      <w:r w:rsidR="002D336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18080198" w14:textId="7DE2B1A1" w:rsidR="00DA3EDE" w:rsidRDefault="00D9450E" w:rsidP="00250D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7B7BDD">
        <w:rPr>
          <w:rFonts w:ascii="Arial" w:hAnsi="Arial" w:cs="Arial"/>
          <w:color w:val="000000"/>
          <w:sz w:val="22"/>
          <w:szCs w:val="22"/>
        </w:rPr>
        <w:t xml:space="preserve"> </w:t>
      </w:r>
      <w:r w:rsidR="007B7BDD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103.760,00 zł. </w:t>
      </w:r>
      <w:r w:rsidR="002D567C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netto; </w:t>
      </w:r>
      <w:r w:rsidR="007B7BDD" w:rsidRPr="007B7BDD">
        <w:rPr>
          <w:rFonts w:ascii="Arial" w:hAnsi="Arial" w:cs="Arial"/>
          <w:b/>
          <w:bCs/>
          <w:color w:val="000000"/>
          <w:sz w:val="22"/>
          <w:szCs w:val="22"/>
        </w:rPr>
        <w:t>127.624,80</w:t>
      </w:r>
      <w:r w:rsidR="00DA12A6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780C" w:rsidRPr="007B7BDD">
        <w:rPr>
          <w:rFonts w:ascii="Arial" w:hAnsi="Arial" w:cs="Arial"/>
          <w:b/>
          <w:bCs/>
          <w:color w:val="000000"/>
          <w:sz w:val="22"/>
          <w:szCs w:val="22"/>
        </w:rPr>
        <w:t>zł. brutto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7BDD">
        <w:rPr>
          <w:rFonts w:ascii="Arial" w:hAnsi="Arial" w:cs="Arial"/>
          <w:b/>
          <w:color w:val="000000"/>
          <w:sz w:val="22"/>
          <w:szCs w:val="22"/>
        </w:rPr>
        <w:t>w tym :</w:t>
      </w:r>
    </w:p>
    <w:p w14:paraId="7CC574BB" w14:textId="1991144E" w:rsidR="007B7BDD" w:rsidRPr="0046426F" w:rsidRDefault="007B7BDD" w:rsidP="00250D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1 - 63.360,00 zł. 77.932,80 zł. brutto</w:t>
      </w:r>
    </w:p>
    <w:p w14:paraId="0275FC44" w14:textId="158EEC91" w:rsidR="007B7BDD" w:rsidRPr="0046426F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2 – 6.800,00 zł. 8.364,00 zł. brutto</w:t>
      </w:r>
    </w:p>
    <w:p w14:paraId="6347E4C6" w14:textId="6EE7ADA4" w:rsidR="007B7BDD" w:rsidRPr="0046426F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nr </w:t>
      </w:r>
      <w:r w:rsidR="00087B0A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33.600,00 zł. 41.328,00 zł. brutto</w:t>
      </w:r>
    </w:p>
    <w:p w14:paraId="5A18CF75" w14:textId="035B5E93" w:rsidR="003D5FBB" w:rsidRPr="00C0640F" w:rsidRDefault="00DA3ED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14:paraId="50A05FED" w14:textId="003F0404" w:rsidR="002D336E" w:rsidRDefault="00D9450E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7B7BDD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DA12A6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.02.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E04F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 w:rsidR="000E6100"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B7BD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trzy </w:t>
      </w:r>
      <w:r w:rsidR="005269F4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7B7BD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y </w:t>
      </w:r>
      <w:r w:rsidR="00C0640F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="002D336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15AC3ABF" w14:textId="77777777" w:rsidR="00C0640F" w:rsidRDefault="00C0640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CF25AE2" w14:textId="40D5B519" w:rsidR="002D336E" w:rsidRDefault="002D336E" w:rsidP="002D3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>twarci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e nastąpiło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po godzinie 10 - tej 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w kolejności poniżej wskazanych ofert: 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C528BD3" w14:textId="2F3B590B" w:rsidR="00CB6A1F" w:rsidRPr="005509BD" w:rsidRDefault="00C0640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 w:rsidRPr="00C0640F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B6A1F" w:rsidRPr="005509BD">
        <w:rPr>
          <w:rFonts w:ascii="Arial" w:hAnsi="Arial" w:cs="Arial"/>
          <w:color w:val="000000"/>
          <w:sz w:val="22"/>
          <w:szCs w:val="22"/>
          <w:highlight w:val="white"/>
        </w:rPr>
        <w:t>Oferta nr 1</w:t>
      </w:r>
      <w:r w:rsidR="007B7BD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B6A1F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B6A1F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CB6A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GAZ  PIP Łukasz </w:t>
      </w:r>
      <w:proofErr w:type="spellStart"/>
      <w:r w:rsidR="00CB6A1F">
        <w:rPr>
          <w:rFonts w:ascii="Arial" w:hAnsi="Arial" w:cs="Arial"/>
          <w:b/>
          <w:color w:val="000000"/>
          <w:sz w:val="22"/>
          <w:szCs w:val="22"/>
          <w:highlight w:val="white"/>
        </w:rPr>
        <w:t>Piwczyk</w:t>
      </w:r>
      <w:proofErr w:type="spellEnd"/>
      <w:r w:rsidR="00CB6A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              </w:t>
      </w:r>
      <w:r w:rsidR="00CB6A1F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CB6A1F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15CB04D5" w14:textId="7490A0D0" w:rsidR="00CB6A1F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</w:t>
      </w:r>
      <w:r w:rsidR="00F40C2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40-061 Katowice, ul. Kordeckiego 3a/7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2885176D" w14:textId="39F084BF" w:rsidR="00CB6A1F" w:rsidRPr="003B5E7A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1: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7B7BD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64.353,60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 w:rsidR="007B7BD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4E08558" w14:textId="376C7C3F" w:rsidR="00CB6A1F" w:rsidRPr="003B5E7A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2: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7B7BD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10.651,80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ł</w:t>
      </w:r>
      <w:r w:rsidR="007B7BD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F31CE3F" w14:textId="24492B2F" w:rsidR="00CB6A1F" w:rsidRPr="00087B0A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3: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7B7BDD">
        <w:rPr>
          <w:rFonts w:ascii="Arial" w:hAnsi="Arial" w:cs="Arial"/>
          <w:b/>
          <w:color w:val="000000"/>
          <w:sz w:val="22"/>
          <w:szCs w:val="22"/>
          <w:highlight w:val="white"/>
        </w:rPr>
        <w:t>31.734,00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 w:rsidR="007B7BDD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4C22200" w14:textId="6A4ED0A2" w:rsidR="00CB6A1F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robót dodatkowych : - stawka roboczogodziny: </w:t>
      </w:r>
      <w:r w:rsidR="0095045D">
        <w:rPr>
          <w:rFonts w:ascii="Arial" w:hAnsi="Arial" w:cs="Arial"/>
          <w:b/>
          <w:color w:val="000000"/>
          <w:sz w:val="22"/>
          <w:szCs w:val="22"/>
          <w:highlight w:val="white"/>
        </w:rPr>
        <w:t>7</w:t>
      </w:r>
      <w:r w:rsidRPr="00B059A3">
        <w:rPr>
          <w:rFonts w:ascii="Arial" w:hAnsi="Arial" w:cs="Arial"/>
          <w:b/>
          <w:color w:val="000000"/>
          <w:sz w:val="22"/>
          <w:szCs w:val="22"/>
          <w:highlight w:val="white"/>
        </w:rPr>
        <w:t>0,00 zł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netto </w:t>
      </w:r>
    </w:p>
    <w:p w14:paraId="469F2F0B" w14:textId="14EF8628" w:rsidR="00CB6A1F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B426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dojazd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>,00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 / km netto </w:t>
      </w:r>
    </w:p>
    <w:p w14:paraId="63DC990D" w14:textId="2E190984" w:rsidR="00CB6A1F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narzuty do RMS: </w:t>
      </w:r>
      <w:r w:rsidR="0095045D">
        <w:rPr>
          <w:rFonts w:ascii="Arial" w:hAnsi="Arial" w:cs="Arial"/>
          <w:b/>
          <w:color w:val="000000"/>
          <w:sz w:val="22"/>
          <w:szCs w:val="22"/>
          <w:highlight w:val="white"/>
        </w:rPr>
        <w:t>k-ty pośrednie 50 %; zysk 5 %; k-ty zakupu  materiałów 10 %</w:t>
      </w:r>
    </w:p>
    <w:p w14:paraId="118EE11A" w14:textId="77777777" w:rsidR="00DE7FF2" w:rsidRDefault="00DE7FF2" w:rsidP="00CB6A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64872C9D" w14:textId="0590335C" w:rsidR="007B7BDD" w:rsidRPr="005509BD" w:rsidRDefault="00CB6A1F" w:rsidP="007B7B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7B7BDD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.2. </w:t>
      </w:r>
      <w:r w:rsidR="007B7BD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7B7BDD">
        <w:rPr>
          <w:rFonts w:ascii="Arial" w:hAnsi="Arial" w:cs="Arial"/>
          <w:color w:val="000000"/>
          <w:sz w:val="22"/>
          <w:szCs w:val="22"/>
          <w:highlight w:val="white"/>
        </w:rPr>
        <w:t xml:space="preserve">2  </w:t>
      </w:r>
      <w:r w:rsidR="007B7BD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CAD INSTAL </w:t>
      </w:r>
      <w:r w:rsidR="00087B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Dawid HERMAN </w:t>
      </w:r>
      <w:r w:rsidR="007B7BD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              </w:t>
      </w:r>
      <w:r w:rsidR="007B7BDD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7B7BD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30C7784D" w14:textId="237C0BB4" w:rsidR="007B7BDD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</w:t>
      </w:r>
      <w:r w:rsidR="00F40C2D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- Adres Wykonawcy: </w:t>
      </w:r>
      <w:r w:rsidR="00F40C2D" w:rsidRPr="00F40C2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62-080</w:t>
      </w:r>
      <w:r w:rsidR="00F40C2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40C2D" w:rsidRPr="00F40C2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Tanowo Podgórne</w:t>
      </w:r>
      <w:r w:rsidRPr="00F40C2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,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ul.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087B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Wenecka 2a/15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25B93CBC" w14:textId="06909133" w:rsidR="007B7BDD" w:rsidRPr="003B5E7A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2: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>24.600,00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ł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E5BB643" w14:textId="7A10F87D" w:rsidR="007B7BDD" w:rsidRPr="003B5E7A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3: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42.213,60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61822DB" w14:textId="7AC2D60C" w:rsidR="007B7BDD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robót dodatkowych : - stawka roboczogodziny: </w:t>
      </w:r>
      <w:r w:rsidRPr="00B059A3">
        <w:rPr>
          <w:rFonts w:ascii="Arial" w:hAnsi="Arial" w:cs="Arial"/>
          <w:b/>
          <w:color w:val="000000"/>
          <w:sz w:val="22"/>
          <w:szCs w:val="22"/>
          <w:highlight w:val="white"/>
        </w:rPr>
        <w:t>8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 w:rsidRPr="00B059A3">
        <w:rPr>
          <w:rFonts w:ascii="Arial" w:hAnsi="Arial" w:cs="Arial"/>
          <w:b/>
          <w:color w:val="000000"/>
          <w:sz w:val="22"/>
          <w:szCs w:val="22"/>
          <w:highlight w:val="white"/>
        </w:rPr>
        <w:t>,00 zł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netto </w:t>
      </w:r>
    </w:p>
    <w:p w14:paraId="57C56BBC" w14:textId="77777777" w:rsidR="00DE7FF2" w:rsidRDefault="007B7BDD" w:rsidP="00DE7FF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B426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dojazd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>,30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 / km netto</w:t>
      </w:r>
    </w:p>
    <w:p w14:paraId="05D642F3" w14:textId="3E3086DF" w:rsidR="00DE7FF2" w:rsidRDefault="00DE7FF2" w:rsidP="00DE7FF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narzuty do RMS: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k-ty pośrednie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0 %; zysk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20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%; k-ty zakupu  materiałów 1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0 %</w:t>
      </w:r>
    </w:p>
    <w:p w14:paraId="58DFFA36" w14:textId="05E6396C" w:rsidR="007B7BDD" w:rsidRPr="008B426C" w:rsidRDefault="007B7BDD" w:rsidP="007B7B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7F8DE42" w14:textId="77777777" w:rsidR="00F40C2D" w:rsidRDefault="007B7BDD" w:rsidP="00CB6A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3.3. </w:t>
      </w:r>
      <w:r w:rsidR="00CB6A1F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 </w:t>
      </w:r>
      <w:r w:rsidR="00CB6A1F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B6A1F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CB6A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Przedsiębiorstwo Usługowe „TAGOR” Tadeusz                                                             </w:t>
      </w:r>
    </w:p>
    <w:p w14:paraId="12EA29D3" w14:textId="1366EBE2" w:rsidR="00CB6A1F" w:rsidRPr="005509BD" w:rsidRDefault="00F40C2D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                  </w:t>
      </w:r>
      <w:r w:rsidR="00CB6A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Gorczyński                                                           </w:t>
      </w:r>
      <w:r w:rsidR="00CB6A1F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CB6A1F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3C534A9C" w14:textId="103C4E32" w:rsidR="00CB6A1F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  <w:r w:rsidR="00F40C2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>57-500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Bystrzyca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Kł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ul. Marii Konopnickiej 2a/5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2621D09" w14:textId="118E5D8E" w:rsidR="00CB6A1F" w:rsidRPr="003B5E7A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1: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>97.41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>6,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</w:t>
      </w:r>
    </w:p>
    <w:p w14:paraId="6900BE5B" w14:textId="37DFE0DE" w:rsidR="00CB6A1F" w:rsidRPr="003B5E7A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2: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40C2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15.006,00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ł , </w:t>
      </w:r>
    </w:p>
    <w:p w14:paraId="236D5395" w14:textId="7866D01B" w:rsidR="00CB6A1F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robót dodatkowych : - stawka roboczogodziny: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 w:rsidRPr="00B059A3">
        <w:rPr>
          <w:rFonts w:ascii="Arial" w:hAnsi="Arial" w:cs="Arial"/>
          <w:b/>
          <w:color w:val="000000"/>
          <w:sz w:val="22"/>
          <w:szCs w:val="22"/>
          <w:highlight w:val="white"/>
        </w:rPr>
        <w:t>,00 zł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netto </w:t>
      </w:r>
    </w:p>
    <w:p w14:paraId="2C1672F3" w14:textId="38A73DB5" w:rsidR="00DE7FF2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B426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dojazd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7,00 </w:t>
      </w:r>
      <w:r w:rsidRPr="008B426C">
        <w:rPr>
          <w:rFonts w:ascii="Arial" w:hAnsi="Arial" w:cs="Arial"/>
          <w:b/>
          <w:color w:val="000000"/>
          <w:sz w:val="22"/>
          <w:szCs w:val="22"/>
          <w:highlight w:val="white"/>
        </w:rPr>
        <w:t>zł / km netto</w:t>
      </w:r>
    </w:p>
    <w:p w14:paraId="7CB6AB9C" w14:textId="37F5C34D" w:rsidR="00CB6A1F" w:rsidRPr="008B426C" w:rsidRDefault="00CB6A1F" w:rsidP="00CB6A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narzuty do RMS: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koszty pośrednie 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>60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%; 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Zysk 10 %;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Koszty zakupu materiałów 1</w:t>
      </w:r>
      <w:r w:rsidR="00DE7F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%</w:t>
      </w:r>
    </w:p>
    <w:p w14:paraId="2AED9624" w14:textId="0F8AACA5" w:rsidR="00F40C2D" w:rsidRDefault="00F40C2D" w:rsidP="00F40C2D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</w:rPr>
        <w:t>DYREKTOR</w:t>
      </w:r>
    </w:p>
    <w:p w14:paraId="77A5B678" w14:textId="77777777" w:rsidR="00F40C2D" w:rsidRDefault="00F40C2D" w:rsidP="00F40C2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5E195A87" w14:textId="10D0067D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1F39B5A1" w14:textId="77777777" w:rsidR="00003C66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1A196ACB" w14:textId="77777777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7"/>
      <w:footerReference w:type="default" r:id="rId8"/>
      <w:footerReference w:type="first" r:id="rId9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0E91" w14:textId="77777777" w:rsidR="00235E3E" w:rsidRDefault="00235E3E">
      <w:r>
        <w:separator/>
      </w:r>
    </w:p>
  </w:endnote>
  <w:endnote w:type="continuationSeparator" w:id="0">
    <w:p w14:paraId="2F83D4CA" w14:textId="77777777" w:rsidR="00235E3E" w:rsidRDefault="0023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CD3D" w14:textId="77777777" w:rsidR="00235E3E" w:rsidRDefault="00235E3E">
      <w:r>
        <w:separator/>
      </w:r>
    </w:p>
  </w:footnote>
  <w:footnote w:type="continuationSeparator" w:id="0">
    <w:p w14:paraId="3B1EE11B" w14:textId="77777777" w:rsidR="00235E3E" w:rsidRDefault="0023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87B0A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5E3E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3851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B1A67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BDD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6C7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4060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45D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B6A1F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E7FF2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0C2D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5</cp:revision>
  <cp:lastPrinted>2021-02-22T12:39:00Z</cp:lastPrinted>
  <dcterms:created xsi:type="dcterms:W3CDTF">2021-02-22T10:06:00Z</dcterms:created>
  <dcterms:modified xsi:type="dcterms:W3CDTF">2021-02-22T12:39:00Z</dcterms:modified>
</cp:coreProperties>
</file>